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D5" w:rsidRPr="00A63617" w:rsidRDefault="005F0BD5" w:rsidP="005F0BD5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ГОСТ 27321-87</w:t>
      </w:r>
    </w:p>
    <w:p w:rsidR="005F0BD5" w:rsidRPr="00A63617" w:rsidRDefault="005F0BD5" w:rsidP="005F0BD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b/>
          <w:bCs/>
          <w:color w:val="000000"/>
          <w:spacing w:val="40"/>
          <w:sz w:val="24"/>
          <w:szCs w:val="24"/>
          <w:lang w:eastAsia="ru-RU"/>
        </w:rPr>
        <w:t>МЕЖГОСУДАРСТВЕННЫЙ СТАНДАРТ</w:t>
      </w:r>
    </w:p>
    <w:p w:rsidR="005F0BD5" w:rsidRPr="00A63617" w:rsidRDefault="005F0BD5" w:rsidP="005F0BD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ЛЕСА СТОЕЧНЫЕ ПРИСТАВНЫЕ ДЛЯ </w:t>
      </w:r>
      <w:r w:rsidRPr="00A636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СТРОИТЕЛЬНО-МОНТАЖНЫХ РАБОТ</w:t>
      </w:r>
    </w:p>
    <w:p w:rsidR="005F0BD5" w:rsidRPr="00A63617" w:rsidRDefault="005F0BD5" w:rsidP="005F0BD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ТЕХНИЧЕСКИЕ УСЛОВИЯ</w:t>
      </w:r>
    </w:p>
    <w:p w:rsidR="005F0BD5" w:rsidRPr="00A63617" w:rsidRDefault="005F0BD5" w:rsidP="005F0BD5">
      <w:pPr>
        <w:shd w:val="clear" w:color="auto" w:fill="FFFFFF"/>
        <w:spacing w:before="480" w:after="48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ИПК ИЗДАТЕЛЬСТВО СТАНДАРТОВ </w:t>
      </w:r>
      <w:r w:rsidRPr="00A6361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A63617">
        <w:rPr>
          <w:rFonts w:ascii="Times New Roman" w:eastAsia="Times New Roman" w:hAnsi="Times New Roman"/>
          <w:b/>
          <w:bCs/>
          <w:color w:val="000000"/>
          <w:spacing w:val="40"/>
          <w:sz w:val="20"/>
          <w:szCs w:val="20"/>
          <w:lang w:eastAsia="ru-RU"/>
        </w:rPr>
        <w:t>Москва</w:t>
      </w:r>
    </w:p>
    <w:p w:rsidR="005F0BD5" w:rsidRPr="00A63617" w:rsidRDefault="005F0BD5" w:rsidP="005F0BD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i23363"/>
      <w:bookmarkEnd w:id="0"/>
      <w:r w:rsidRPr="00A63617">
        <w:rPr>
          <w:rFonts w:ascii="Times New Roman" w:eastAsia="Times New Roman" w:hAnsi="Times New Roman"/>
          <w:b/>
          <w:bCs/>
          <w:color w:val="000000"/>
          <w:spacing w:val="40"/>
          <w:sz w:val="24"/>
          <w:szCs w:val="24"/>
          <w:lang w:eastAsia="ru-RU"/>
        </w:rPr>
        <w:t>МЕЖГОСУДАРСТВЕННЫЙ СТАНДАРТ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9"/>
        <w:gridCol w:w="2852"/>
      </w:tblGrid>
      <w:tr w:rsidR="005F0BD5" w:rsidRPr="005F0BD5" w:rsidTr="009E2C76">
        <w:trPr>
          <w:trHeight w:val="283"/>
          <w:jc w:val="center"/>
        </w:trPr>
        <w:tc>
          <w:tcPr>
            <w:tcW w:w="34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ЛЕСА СТОЕЧНЫЕ ПРИСТАВНЫЕ </w:t>
            </w:r>
            <w:r w:rsidRPr="00A636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ДЛЯ </w:t>
            </w:r>
            <w:hyperlink r:id="rId5" w:history="1">
              <w:r w:rsidRPr="00C6272C">
                <w:rPr>
                  <w:rStyle w:val="a5"/>
                  <w:rFonts w:ascii="Times New Roman" w:eastAsia="Times New Roman" w:hAnsi="Times New Roman"/>
                  <w:b/>
                  <w:bCs/>
                  <w:sz w:val="24"/>
                  <w:szCs w:val="24"/>
                  <w:lang w:eastAsia="ru-RU"/>
                </w:rPr>
                <w:t>СТРОИТЕЛЬНО-МОНТАЖНЫХ РАБОТ</w:t>
              </w:r>
            </w:hyperlink>
          </w:p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636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Технические</w:t>
            </w:r>
            <w:r w:rsidRPr="00A636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A636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  <w:p w:rsidR="005F0BD5" w:rsidRPr="00A63617" w:rsidRDefault="005F0BD5" w:rsidP="009E2C76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Demountable tubular scaffold for constructional work. </w:t>
            </w:r>
            <w:r w:rsidRPr="00A636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r w:rsidRPr="00A636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Specifications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A6361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>27321-87</w:t>
            </w:r>
          </w:p>
        </w:tc>
      </w:tr>
    </w:tbl>
    <w:p w:rsidR="005F0BD5" w:rsidRPr="00A63617" w:rsidRDefault="005F0BD5" w:rsidP="005F0BD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Дата введения </w:t>
      </w:r>
      <w:r w:rsidRPr="00A6361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01.01.89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стандарт распространяется на стоечные приставные леса из стальных труб, применяемые при возведении, реконструкции и ремонте зданий и сооружений для размещения рабочих и материалов непосредственно в зоне производства строительно-монтажных работ.</w:t>
      </w:r>
    </w:p>
    <w:p w:rsidR="005F0BD5" w:rsidRDefault="005F0BD5" w:rsidP="005F0BD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" w:name="i35052"/>
    </w:p>
    <w:p w:rsidR="005F0BD5" w:rsidRDefault="005F0BD5" w:rsidP="005F0BD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</w:p>
    <w:p w:rsidR="005F0BD5" w:rsidRPr="00A63617" w:rsidRDefault="005F0BD5" w:rsidP="005F0BD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r w:rsidRPr="00A63617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1. ТЕХНИЧЕСКИЕ ТРЕБОВАНИЯ</w:t>
      </w:r>
      <w:bookmarkEnd w:id="1"/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2" w:name="i48426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Леса должны удовлетворять всем требованиям </w:t>
      </w:r>
      <w:bookmarkEnd w:id="2"/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</w:t>
      </w:r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 xml:space="preserve"> 24258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требованиям, изложенным в соответствующих разделах настоящего стандарта.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Леса должны изготавливаться в соответствии с требованиями настоящего стандарта по конструкторской документации, утвержденной в установленном порядке.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1.2. </w:t>
      </w:r>
      <w:r w:rsidRPr="00A63617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>Основные параметры и размеры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1.2.1. Типы, основные параметры и размеры лесов должны соответствовать указанным в табл. </w:t>
      </w:r>
      <w:hyperlink r:id="rId6" w:anchor="i58322" w:tooltip="Таблица 1" w:history="1">
        <w:r w:rsidRPr="00A63617">
          <w:rPr>
            <w:rFonts w:ascii="Times New Roman" w:eastAsia="Times New Roman" w:hAnsi="Times New Roman"/>
            <w:color w:val="000096"/>
            <w:sz w:val="24"/>
            <w:szCs w:val="24"/>
            <w:u w:val="single"/>
            <w:lang w:eastAsia="ru-RU"/>
          </w:rPr>
          <w:t>1</w:t>
        </w:r>
      </w:hyperlink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1.2.2. Устанавливают следующую структуру условного обозначения марок лесов.</w:t>
      </w:r>
    </w:p>
    <w:p w:rsidR="005F0BD5" w:rsidRPr="00A63617" w:rsidRDefault="00C6272C" w:rsidP="005F0BD5">
      <w:pPr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62625" cy="1276350"/>
            <wp:effectExtent l="0" t="0" r="9525" b="0"/>
            <wp:docPr id="1" name="Рисунок 1" descr="http://files.stroyinf.ru/Data2/1/4294852/4294852905.files/x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iles.stroyinf.ru/Data2/1/4294852/4294852905.files/x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D5" w:rsidRDefault="005F0BD5" w:rsidP="005F0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</w:pPr>
    </w:p>
    <w:p w:rsidR="005F0BD5" w:rsidRDefault="005F0BD5" w:rsidP="005F0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</w:pPr>
    </w:p>
    <w:p w:rsidR="005F0BD5" w:rsidRDefault="005F0BD5" w:rsidP="005F0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</w:pPr>
    </w:p>
    <w:p w:rsidR="005F0BD5" w:rsidRDefault="005F0BD5" w:rsidP="005F0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</w:pPr>
    </w:p>
    <w:p w:rsidR="005F0BD5" w:rsidRPr="00A63617" w:rsidRDefault="005F0BD5" w:rsidP="005F0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lastRenderedPageBreak/>
        <w:t>Таблица 1</w:t>
      </w:r>
    </w:p>
    <w:p w:rsidR="005F0BD5" w:rsidRPr="00A63617" w:rsidRDefault="005F0BD5" w:rsidP="005F0BD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Размеры в метрах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641"/>
        <w:gridCol w:w="1835"/>
        <w:gridCol w:w="1310"/>
        <w:gridCol w:w="1545"/>
        <w:gridCol w:w="1545"/>
        <w:gridCol w:w="768"/>
      </w:tblGrid>
      <w:tr w:rsidR="005F0BD5" w:rsidRPr="005F0BD5" w:rsidTr="009E2C76">
        <w:trPr>
          <w:tblHeader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i58322"/>
            <w:r w:rsidRPr="00A63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лесов</w:t>
            </w:r>
            <w:bookmarkEnd w:id="3"/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типа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Нормативная поверхностная нагрузка, Па (кгс/м</w:t>
            </w:r>
            <w:r w:rsidRPr="00A63617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высота лесов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Минимальная ширина яруса (прохода) в свету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Минимальная высота яруса (прохода) в свету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Шаг яруса</w:t>
            </w:r>
          </w:p>
        </w:tc>
      </w:tr>
      <w:tr w:rsidR="005F0BD5" w:rsidRPr="005F0BD5" w:rsidTr="009E2C76">
        <w:trPr>
          <w:jc w:val="center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C6272C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5F0BD5" w:rsidRPr="00C6272C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ЛСПХ</w:t>
              </w:r>
            </w:hyperlink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Леса стоечные приставные хомутовые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BD5" w:rsidRPr="005F0BD5" w:rsidTr="009E2C7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(100),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BD5" w:rsidRPr="005F0BD5" w:rsidTr="009E2C7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 (200),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0,5;</w:t>
            </w:r>
          </w:p>
        </w:tc>
      </w:tr>
      <w:tr w:rsidR="005F0BD5" w:rsidRPr="005F0BD5" w:rsidTr="009E2C7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 (250),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1,0;</w:t>
            </w:r>
          </w:p>
        </w:tc>
      </w:tr>
      <w:tr w:rsidR="005F0BD5" w:rsidRPr="005F0BD5" w:rsidTr="009E2C76">
        <w:trPr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C6272C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5F0BD5" w:rsidRPr="00C6272C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ЛСПШ</w:t>
              </w:r>
            </w:hyperlink>
          </w:p>
        </w:tc>
        <w:tc>
          <w:tcPr>
            <w:tcW w:w="8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Леса стоечные приставные штыревые</w:t>
            </w:r>
            <w:bookmarkStart w:id="4" w:name="_GoBack"/>
            <w:bookmarkEnd w:id="4"/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 (300),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F0BD5" w:rsidRPr="005F0BD5" w:rsidTr="009E2C76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 (500)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F0BD5" w:rsidRPr="00A63617" w:rsidRDefault="005F0BD5" w:rsidP="005F0BD5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5" w:name="i61483"/>
      <w:bookmarkEnd w:id="5"/>
      <w:r w:rsidRPr="00A63617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>Пример условного обозначения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лесов стоечных приставных хомутовых с нормативным значением поверхностной нагрузки 2000 Па и максимальной высотой 60 м:</w:t>
      </w:r>
    </w:p>
    <w:p w:rsidR="005F0BD5" w:rsidRPr="00A63617" w:rsidRDefault="005F0BD5" w:rsidP="005F0BD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ЛСПХ 2000-60 ГОСТ 27321-87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же, лесов стоечных приставных штыревых с нормативной поверхностной нагрузкой 2500 Па и максимальной высотой 40 м:</w:t>
      </w:r>
    </w:p>
    <w:p w:rsidR="005F0BD5" w:rsidRPr="00A63617" w:rsidRDefault="005F0BD5" w:rsidP="005F0BD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ЛСПШ 2500-40 ГОСТ 27321-87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1.3. </w:t>
      </w:r>
      <w:r w:rsidRPr="00A63617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>Характеристики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6" w:name="i75322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1.3.1. Леса должны изготавливаться в климатическом исполнении по </w:t>
      </w:r>
      <w:bookmarkEnd w:id="6"/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СТ 15150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при ограничении нижнего предела температуры до минус 40 °C.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7" w:name="i87129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1.3.2. Для изготовления элементов лесов должны применяться трубы по </w:t>
      </w:r>
      <w:bookmarkEnd w:id="7"/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ГОСТ 3262 и ГОСТ 10704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1.3.3. Трубы для изготовления элементов лесов должны быть без резьбовой нарезки, прямыми, без вмятин, трещин и других дефектов, нарушающих прочность элементов.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8" w:name="i91780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1.3.4. Основные элементы лесов при воздействии низких температур до минус 40 °</w:t>
      </w:r>
      <w:bookmarkEnd w:id="8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 должны изготавливаться из сталей марок, указанных в табл. </w:t>
      </w:r>
      <w:hyperlink r:id="rId10" w:anchor="i113711" w:tooltip="Таблица 2" w:history="1">
        <w:r w:rsidRPr="00A63617">
          <w:rPr>
            <w:rFonts w:ascii="Times New Roman" w:eastAsia="Times New Roman" w:hAnsi="Times New Roman"/>
            <w:color w:val="000096"/>
            <w:sz w:val="24"/>
            <w:szCs w:val="24"/>
            <w:u w:val="single"/>
            <w:lang w:eastAsia="ru-RU"/>
          </w:rPr>
          <w:t>2</w:t>
        </w:r>
      </w:hyperlink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9" w:name="i108364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1.3.5. Настил лесов должен выдерживать нагрузку, соответствующую марке лесов.</w:t>
      </w:r>
      <w:bookmarkEnd w:id="9"/>
    </w:p>
    <w:p w:rsidR="005F0BD5" w:rsidRPr="00A63617" w:rsidRDefault="005F0BD5" w:rsidP="005F0BD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612"/>
        <w:gridCol w:w="3708"/>
      </w:tblGrid>
      <w:tr w:rsidR="005F0BD5" w:rsidRPr="005F0BD5" w:rsidTr="009E2C76">
        <w:trPr>
          <w:tblHeader/>
          <w:jc w:val="center"/>
        </w:trPr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0" w:name="i113711"/>
            <w:r w:rsidRPr="00A636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лесов</w:t>
            </w:r>
            <w:bookmarkEnd w:id="10"/>
          </w:p>
        </w:tc>
        <w:tc>
          <w:tcPr>
            <w:tcW w:w="3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 стали</w:t>
            </w:r>
          </w:p>
        </w:tc>
      </w:tr>
      <w:tr w:rsidR="005F0BD5" w:rsidRPr="005F0BD5" w:rsidTr="009E2C76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Несущие элементы (стойки, ригели связи)</w:t>
            </w:r>
          </w:p>
        </w:tc>
        <w:tc>
          <w:tcPr>
            <w:tcW w:w="19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Хомуты, штыри, ограждения и др.</w:t>
            </w:r>
          </w:p>
        </w:tc>
      </w:tr>
      <w:tr w:rsidR="005F0BD5" w:rsidRPr="005F0BD5" w:rsidTr="009E2C76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Трубы по</w:t>
            </w:r>
            <w:r w:rsidRPr="00C62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hyperlink r:id="rId11" w:tooltip="Трубы стальные электросварные прямошовные. Сортамент" w:history="1">
              <w:r w:rsidRPr="00C6272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ГОСТ 10704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0BD5" w:rsidRPr="00A63617" w:rsidRDefault="005F0BD5" w:rsidP="009E2C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F0BD5" w:rsidRPr="005F0BD5" w:rsidTr="009E2C76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C6272C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5F0BD5" w:rsidRPr="00C6272C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ЛСП</w:t>
              </w:r>
              <w:r w:rsidR="005F0BD5" w:rsidRPr="00C6272C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Х</w:t>
              </w:r>
            </w:hyperlink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по </w:t>
            </w:r>
            <w:r w:rsidRPr="00C62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1050</w:t>
            </w: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Ст3пс6, Ст3сп5 по ГОСТ 380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Ст3пс6, Ст3сп5 по ГОСТ 380</w:t>
            </w:r>
          </w:p>
        </w:tc>
      </w:tr>
      <w:tr w:rsidR="005F0BD5" w:rsidRPr="005F0BD5" w:rsidTr="009E2C76">
        <w:trPr>
          <w:jc w:val="center"/>
        </w:trPr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C6272C" w:rsidP="009E2C7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5F0BD5" w:rsidRPr="00C6272C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ЛСПШ</w:t>
              </w:r>
            </w:hyperlink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по</w:t>
            </w:r>
            <w:r w:rsidRPr="00C627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hyperlink r:id="rId14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      <w:r w:rsidRPr="00C6272C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ГОСТ 1050</w:t>
              </w:r>
            </w:hyperlink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ВСт3пс6, ВСт6сп5 по ГОСТ 380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BD5" w:rsidRPr="00A63617" w:rsidRDefault="005F0BD5" w:rsidP="009E2C76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36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ВСт3пс6, ВСт3сп5 по ГОСТ 380</w:t>
            </w:r>
          </w:p>
        </w:tc>
      </w:tr>
    </w:tbl>
    <w:p w:rsidR="005F0BD5" w:rsidRPr="00A63617" w:rsidRDefault="005F0BD5" w:rsidP="005F0BD5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pacing w:val="20"/>
          <w:sz w:val="20"/>
          <w:szCs w:val="20"/>
          <w:lang w:eastAsia="ru-RU"/>
        </w:rPr>
        <w:t>Примечания</w:t>
      </w:r>
      <w:r w:rsidRPr="00A63617">
        <w:rPr>
          <w:rFonts w:ascii="Times New Roman" w:eastAsia="Times New Roman" w:hAnsi="Times New Roman"/>
          <w:color w:val="000000"/>
          <w:spacing w:val="40"/>
          <w:sz w:val="20"/>
          <w:szCs w:val="20"/>
          <w:lang w:eastAsia="ru-RU"/>
        </w:rPr>
        <w:t>: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По согласованию с разработчиком технической документации допускается применение сталей других марок, механические и химические свойства которых должны быть не ниже указанных в табл</w:t>
      </w:r>
      <w:r w:rsidRPr="00C6272C">
        <w:rPr>
          <w:rFonts w:ascii="Times New Roman" w:eastAsia="Times New Roman" w:hAnsi="Times New Roman"/>
          <w:sz w:val="20"/>
          <w:szCs w:val="20"/>
          <w:lang w:eastAsia="ru-RU"/>
        </w:rPr>
        <w:t>. </w:t>
      </w:r>
      <w:hyperlink r:id="rId15" w:anchor="i113711" w:tooltip="Таблица 2" w:history="1">
        <w:r w:rsidRPr="00C6272C">
          <w:rPr>
            <w:rFonts w:ascii="Times New Roman" w:eastAsia="Times New Roman" w:hAnsi="Times New Roman"/>
            <w:sz w:val="20"/>
            <w:szCs w:val="20"/>
            <w:lang w:eastAsia="ru-RU"/>
          </w:rPr>
          <w:t>2</w:t>
        </w:r>
      </w:hyperlink>
      <w:r w:rsidRPr="00C6272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F0BD5" w:rsidRPr="00A63617" w:rsidRDefault="005F0BD5" w:rsidP="005F0BD5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Стали, применяемые для изготовления лесов, должны иметь ударную вязкость при температуре минус 40 °С не менее 3 · 10</w:t>
      </w:r>
      <w:r w:rsidRPr="00A6361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5</w:t>
      </w:r>
      <w:r w:rsidRPr="00A636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Дж/м</w:t>
      </w:r>
      <w:r w:rsidRPr="00A6361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2</w:t>
      </w:r>
      <w:r w:rsidRPr="00A636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Испытания на ударную вязкость следует проводить по </w:t>
      </w:r>
      <w:r w:rsidRPr="00C6272C">
        <w:rPr>
          <w:rFonts w:ascii="Times New Roman" w:eastAsia="Times New Roman" w:hAnsi="Times New Roman"/>
          <w:sz w:val="20"/>
          <w:szCs w:val="20"/>
          <w:lang w:eastAsia="ru-RU"/>
        </w:rPr>
        <w:t>ГОСТ 9454</w:t>
      </w:r>
      <w:r w:rsidRPr="00A636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Деревянные щиты настила лесов должны изготавливаться из досок хвойных пород 2-го сорта по</w:t>
      </w:r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16" w:tooltip="Пиломатериалы хвойных пород. Технические условия" w:history="1">
        <w:r w:rsidRPr="00C6272C">
          <w:rPr>
            <w:rFonts w:ascii="Times New Roman" w:eastAsia="Times New Roman" w:hAnsi="Times New Roman"/>
            <w:sz w:val="24"/>
            <w:szCs w:val="24"/>
            <w:lang w:eastAsia="ru-RU"/>
          </w:rPr>
          <w:t>ГОСТ 8486</w:t>
        </w:r>
      </w:hyperlink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подвергнутых антисептической защите.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Деревянные щиты настила и бортовое ограждение настила лесов должны быть подвергнуты глубокой пропитке огнезащитным составом.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1.3.6. Срок эксплуатации лесов должен быть не менее пяти лет.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1.3.7. Леса должны иметь ограждения, исключающие возможность падения людей и различных предметов.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1.3.8. Высота перил ограждения должна быть не менее 1,1 м.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1.3.9. Перила ограждения должны выдерживать сосредоточенную статическую нагрузку 700 Н (70 кгс), приложенную посередине элемента в направлении, перпендикулярном к его оси, поочередно в горизонтальной и вертикальной плоскостях.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1.3.10. Ограждение должно иметь не менее одного промежуточного горизонтального элемента или сетку.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1.3.11. Высота бортового ограждения настила лесов должна быть не менее 0,15 м.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1.3.12. Все несущие горизонтальные элементы лесов должны выдерживать сосредоточенную статическую нагрузку 1300 Н (130 кгс), приложенную посередине элемента.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1.3.13. Масса сборочных единиц лесов при ручной сборке не должна быть более 30 кг.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1" w:name="i122390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1.3.14. Для подъема и спуска людей леса должны быть оборудованы лестницами по </w:t>
      </w:r>
      <w:bookmarkEnd w:id="11"/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ГОСТ 26887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расположенными на расстоянии не более 40 м друг от друга. Леса длиной менее 40 м должны быть оборудованы не менее чем двумя лестницами. Угол наклона лестниц к горизонтальной поверхности должен быть не более 60°.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2" w:name="i131562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1.3.15. Леса должны быть обеспечены молниезащитой по СН 305.</w:t>
      </w:r>
      <w:bookmarkStart w:id="13" w:name="i143919"/>
      <w:bookmarkEnd w:id="12"/>
      <w:bookmarkEnd w:id="13"/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4" w:name="i151996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1.3.16. Сигнальная окраска лесов - </w:t>
      </w:r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по </w:t>
      </w:r>
      <w:bookmarkEnd w:id="14"/>
      <w:r w:rsidRPr="00C6272C">
        <w:rPr>
          <w:rFonts w:ascii="Times New Roman" w:eastAsia="Times New Roman" w:hAnsi="Times New Roman"/>
          <w:sz w:val="20"/>
          <w:szCs w:val="20"/>
          <w:lang w:eastAsia="ru-RU"/>
        </w:rPr>
        <w:fldChar w:fldCharType="begin"/>
      </w:r>
      <w:r w:rsidRPr="00C6272C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HYPERLINK "http://files.stroyinf.ru/Data2/1/4294852/4294852000.htm" \o "Система стандартов безопасности труда. Цвета сигнальные и знаки безопасности" </w:instrText>
      </w:r>
      <w:r w:rsidRPr="00C6272C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ГОСТ 12.4.026*</w:t>
      </w:r>
      <w:r w:rsidRPr="00C6272C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F0BD5" w:rsidRPr="00A63617" w:rsidRDefault="005F0BD5" w:rsidP="005F0B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</w:t>
      </w:r>
    </w:p>
    <w:p w:rsidR="005F0BD5" w:rsidRPr="00A63617" w:rsidRDefault="005F0BD5" w:rsidP="005F0BD5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*</w:t>
      </w:r>
      <w:r w:rsidRPr="00A636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В Российской Федерации действует </w:t>
      </w:r>
      <w:r w:rsidRPr="00C6272C">
        <w:rPr>
          <w:rFonts w:ascii="Times New Roman" w:eastAsia="Times New Roman" w:hAnsi="Times New Roman"/>
          <w:sz w:val="20"/>
          <w:szCs w:val="20"/>
          <w:lang w:eastAsia="ru-RU"/>
        </w:rPr>
        <w:t>ГОСТ Р 12.4.026-2001</w:t>
      </w:r>
      <w:r w:rsidRPr="00A636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1.4. </w:t>
      </w:r>
      <w:r w:rsidRPr="00A63617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>Комплектность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1.4.1. Леса должны поставляться комплектно. В комплект поставки входят: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комплект лесов (стойки, ригели и т.д., а также крепления к строительным конструкциям);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паспорт с инструкцией по эксплуатации.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1.4.2. По согласованию с заказчиком в комплект поставки включают контейнеры для транспортирования и хранения лесов.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1.4.3. По согласованию с заказчиком леса могут поставляться без щитов настила.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1.4.4. Объем комплекта лесов для поставки должен быть: 500, 1000, 1500 и 2000 м (площадь проекции лесов на стену здания).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1.5. </w:t>
      </w:r>
      <w:r w:rsidRPr="00A63617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>Маркировка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1.5.1. Основные несущие элементы лесов должны иметь маркировку. Маркировку наносят способом, сохраняющим ее в течение всего срока эксплуатации лесов.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1.5.2. Маркировка должна содержать следующие данные: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товарный знак (при наличии) и наименование предприятия-изготовителя;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обозначение изделия (марка);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номер комплекта лесов;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дату изготовления (месяц, год).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5" w:name="i165247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1.5.3. Каждый пакет и ящик (возвратная тара) или контейнеры с элементами лесов должны иметь бирку с маркировкой. Размер бирки, расположение надписей, а также способ и материал для нанесения маркировки должны соответствовать </w:t>
      </w:r>
      <w:bookmarkEnd w:id="15"/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ГОСТ 14192.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1.5.4. Маркировка бирки должна содержать следующие данные: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товарный знак (при наличии) и наименование предприятия-изготовителя;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обозначение изделия (марка);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номер комплекта лесов;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дату изготовления (месяц, год);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массу.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1.6. </w:t>
      </w:r>
      <w:r w:rsidRPr="00A63617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>Упаковка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6" w:name="i176572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1.6.1. Элементы лесов связывают рассортированными по видам (ригели, стойки, раскосы, и т.д.) в пакеты проволокой диаметром не менее 4 мм по </w:t>
      </w:r>
      <w:bookmarkEnd w:id="16"/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ГОСТ 3282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 скруткой (не менее двух витков).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7" w:name="i182348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1.6.2. Мелкие детали (хомуты, анкерное крепление и т.п.) должны быть упакованы в деревянные ящики по</w:t>
      </w:r>
      <w:bookmarkEnd w:id="17"/>
      <w:r w:rsidR="00C6272C" w:rsidRPr="00C627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ГОСТ 18617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или возвратную тару.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1.6.3. Леса, поставляемые по согласованию с заказчиком в контейнерах, для их транспортирования и хранения дополнительно не упаковывают.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8" w:name="i198560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1.6.4. Документация, входящая в комплект поставки, должна быть завернута в пакет из полиэтиленовой пленки по </w:t>
      </w:r>
      <w:bookmarkEnd w:id="18"/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ГОСТ 10354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прикреплена к комплекту лесов способом, обеспечивающим ее сохранность, или передана потребителю при непосредственном получении им комплекта лесов.</w:t>
      </w:r>
    </w:p>
    <w:p w:rsidR="005F0BD5" w:rsidRPr="00A63617" w:rsidRDefault="005F0BD5" w:rsidP="005F0BD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9" w:name="i208230"/>
      <w:r w:rsidRPr="00A63617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2. ПРИЕМКА</w:t>
      </w:r>
      <w:bookmarkEnd w:id="19"/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Для проверки соответствия лесов требованиям настоящего стандарта изготовитель должен проводить приемосдаточные и периодические испытания.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Приемосдаточным испытаниям должен подвергаться каждый элемент лесов поштучно.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Приемосдаточные испытания должны включать в себя: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проверку качества изготовленных элементов лесов и установление их соответствия требованиям конструкторской документации;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проверку качества сварных швов;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проверку качества лакокрасочных покрытий;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проверку маркировки лесов.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Периодическим испытаниям подвергают один комплект лесов, прошедший приемосдаточные испытания, из 100 изготовленных, но не реже одного раза в три года.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Периодические испытания должны включать в себя: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проверку массы лесов;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контрольную сборку лесов;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испытания лесов на прочность и устойчивость.</w:t>
      </w:r>
      <w:bookmarkStart w:id="20" w:name="i213152"/>
      <w:bookmarkEnd w:id="20"/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Испытания на прочность и устойчивость должны проводиться в рабочем положении лесов. Допускается проводить контрольную сборку и испытания на прочность и устойчивость на фрагменте, состоящем из минимального комплекта лесов (500 м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высотой не менее 20 м, нагрузками, полностью имитирующими нагрузки, возникающие при установке лесов на максимальную высоту.</w:t>
      </w:r>
    </w:p>
    <w:p w:rsidR="005F0BD5" w:rsidRPr="00A63617" w:rsidRDefault="005F0BD5" w:rsidP="005F0BD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1" w:name="i222802"/>
      <w:r w:rsidRPr="00A63617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3. МЕТОДЫ КОНТРОЛЯ</w:t>
      </w:r>
      <w:bookmarkEnd w:id="21"/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22" w:name="i232307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Геометрические размеры лесов и их элементов проверяют рулеткой по </w:t>
      </w:r>
      <w:bookmarkEnd w:id="22"/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ГОСТ 7502,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металлической линейкой по </w:t>
      </w:r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ГОСТ 427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штангенциркулем по </w:t>
      </w:r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ГОСТ 166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или другими инструментами, обеспечивающими точность измерений до 1 мм и проверенными метрологическими организациями национальных органов по строительству стран СНГ в соответствии с требованиями </w:t>
      </w:r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ГОСТ 8.002*.</w:t>
      </w:r>
    </w:p>
    <w:p w:rsidR="005F0BD5" w:rsidRPr="00A63617" w:rsidRDefault="005F0BD5" w:rsidP="005F0B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</w:t>
      </w:r>
    </w:p>
    <w:p w:rsidR="005F0BD5" w:rsidRPr="00A63617" w:rsidRDefault="005F0BD5" w:rsidP="005F0BD5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*</w:t>
      </w:r>
      <w:r w:rsidRPr="00A636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В Российской Федерации действует </w:t>
      </w:r>
      <w:r w:rsidRPr="00C6272C">
        <w:rPr>
          <w:rFonts w:ascii="Times New Roman" w:eastAsia="Times New Roman" w:hAnsi="Times New Roman"/>
          <w:sz w:val="20"/>
          <w:szCs w:val="20"/>
          <w:lang w:eastAsia="ru-RU"/>
        </w:rPr>
        <w:t>ПР 50.2.002-94.</w:t>
      </w:r>
    </w:p>
    <w:p w:rsidR="005F0BD5" w:rsidRPr="00C6272C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3" w:name="i244520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Качество сварных швов проверяют визуально в соответствии с </w:t>
      </w:r>
      <w:bookmarkEnd w:id="23"/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ГОСТ 3242.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Качество окраски определяют визуально.</w:t>
      </w:r>
    </w:p>
    <w:p w:rsidR="005F0BD5" w:rsidRPr="00A63617" w:rsidRDefault="005F0BD5" w:rsidP="005F0BD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4" w:name="i251492"/>
      <w:r w:rsidRPr="00A63617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4. ТРАНСПОРТИРОВАНИЕ И ХРАНЕНИЕ</w:t>
      </w:r>
      <w:bookmarkEnd w:id="24"/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Транспортирование лесов производят транспортом любого вида, обеспечивающим сохранность элементов лесов от повреждений.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Не допускается сбрасывать изделия при разгрузке, транспортирование волоком и другие действия, могущие причинить повреждения элементам конструкции.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При транспортировании и хранении пакеты и ящики могут укладываться друг на друга не более чем в три яруса.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Элементы лесов должны храниться в закрытых помещениях или под навесом на подкладках, исключающих соприкосновение с грунтом.</w:t>
      </w:r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25" w:name="i265032"/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4.5. Леса транспортируют и хранят в соответствии с </w:t>
      </w:r>
      <w:bookmarkEnd w:id="25"/>
      <w:r w:rsidRPr="00C6272C">
        <w:rPr>
          <w:rFonts w:ascii="Times New Roman" w:eastAsia="Times New Roman" w:hAnsi="Times New Roman"/>
          <w:sz w:val="24"/>
          <w:szCs w:val="24"/>
          <w:lang w:eastAsia="ru-RU"/>
        </w:rPr>
        <w:t>ГОСТ 15150 </w:t>
      </w: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группе условий хранения ОЖ4 (в части воздействия климатических факторов внешней среды).</w:t>
      </w:r>
    </w:p>
    <w:p w:rsidR="005F0BD5" w:rsidRPr="00A63617" w:rsidRDefault="005F0BD5" w:rsidP="005F0BD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6" w:name="i271562"/>
      <w:bookmarkStart w:id="27" w:name="i288104"/>
      <w:bookmarkEnd w:id="26"/>
      <w:r w:rsidRPr="00A63617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5. УКАЗАНИЯ ПО ЭКСПЛУАТАЦИИ</w:t>
      </w:r>
      <w:bookmarkEnd w:id="27"/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Леса должны эксплуатироваться согласно СНиП III-4 и инструкции по эксплуатации лесов конкретных типов.</w:t>
      </w:r>
    </w:p>
    <w:p w:rsidR="005F0BD5" w:rsidRPr="00A63617" w:rsidRDefault="005F0BD5" w:rsidP="005F0BD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8" w:name="i291029"/>
      <w:r w:rsidRPr="00A63617">
        <w:rPr>
          <w:rFonts w:ascii="Times New Roman" w:eastAsia="Times New Roman" w:hAnsi="Times New Roman"/>
          <w:b/>
          <w:bCs/>
          <w:color w:val="000000"/>
          <w:kern w:val="36"/>
          <w:sz w:val="33"/>
          <w:szCs w:val="33"/>
          <w:lang w:eastAsia="ru-RU"/>
        </w:rPr>
        <w:t>6. ГАРАНТИИ ИЗГОТОВИТЕЛЯ</w:t>
      </w:r>
      <w:bookmarkEnd w:id="28"/>
    </w:p>
    <w:p w:rsidR="005F0BD5" w:rsidRPr="00A63617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Изготовитель гарантирует соответствие лесов требованиям настоящего стандарта при соблюдении потребителем условий транспортирования, хранения и эксплуатации. Гарантийный срок эксплуатации - 12 мес. со дня ввода лесов в эксплуатацию, но не позднее 6 мес. со дня их поступления потребителю.</w:t>
      </w:r>
    </w:p>
    <w:p w:rsidR="005F0BD5" w:rsidRPr="005F0BD5" w:rsidRDefault="005F0BD5" w:rsidP="005F0BD5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3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Изготовитель в течение гарантийного срока безвозмездно ремонтирует или заменяет все элементы лесов, пришедшие в негодность по его вине; замена должна производиться в течение 1 мес. со дня получения уведомления.</w:t>
      </w:r>
    </w:p>
    <w:p w:rsidR="005F0BD5" w:rsidRDefault="005F0BD5" w:rsidP="005F0BD5"/>
    <w:p w:rsidR="005F0BD5" w:rsidRDefault="005F0BD5" w:rsidP="005F0BD5"/>
    <w:p w:rsidR="005F0BD5" w:rsidRDefault="005F0BD5" w:rsidP="005F0BD5"/>
    <w:p w:rsidR="005F0BD5" w:rsidRDefault="005F0BD5" w:rsidP="005F0BD5"/>
    <w:p w:rsidR="005F0BD5" w:rsidRDefault="005F0BD5" w:rsidP="005F0BD5"/>
    <w:p w:rsidR="005F0BD5" w:rsidRDefault="005F0BD5" w:rsidP="005F0BD5"/>
    <w:p w:rsidR="005F0BD5" w:rsidRDefault="005F0BD5" w:rsidP="005F0BD5"/>
    <w:p w:rsidR="005F0BD5" w:rsidRDefault="005F0BD5" w:rsidP="005F0BD5"/>
    <w:p w:rsidR="005F0BD5" w:rsidRDefault="005F0BD5" w:rsidP="005F0BD5"/>
    <w:p w:rsidR="005F0BD5" w:rsidRDefault="005F0BD5" w:rsidP="005F0BD5"/>
    <w:p w:rsidR="005F0BD5" w:rsidRDefault="005F0BD5" w:rsidP="005F0BD5"/>
    <w:p w:rsidR="00B04A49" w:rsidRDefault="00B04A49"/>
    <w:sectPr w:rsidR="00B0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D5"/>
    <w:rsid w:val="005F0BD5"/>
    <w:rsid w:val="009E2C76"/>
    <w:rsid w:val="00B04A49"/>
    <w:rsid w:val="00C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0B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7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627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0B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72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62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oodirs.ru/lesa/khomutovye-lesa/" TargetMode="External"/><Relationship Id="rId13" Type="http://schemas.openxmlformats.org/officeDocument/2006/relationships/hyperlink" Target="https://ooodirs.ru/lesa/shtyrevye-les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oodirs.ru/lesa/khomutovye-lesa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2/1/4294852/429485233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2/1/4294852/4294852905.htm" TargetMode="External"/><Relationship Id="rId11" Type="http://schemas.openxmlformats.org/officeDocument/2006/relationships/hyperlink" Target="http://files.stroyinf.ru/Data2/1/4294852/4294852689.htm" TargetMode="External"/><Relationship Id="rId5" Type="http://schemas.openxmlformats.org/officeDocument/2006/relationships/hyperlink" Target="https://ooodirs.ru/mounting/" TargetMode="External"/><Relationship Id="rId15" Type="http://schemas.openxmlformats.org/officeDocument/2006/relationships/hyperlink" Target="http://files.stroyinf.ru/Data2/1/4294852/4294852905.htm" TargetMode="External"/><Relationship Id="rId10" Type="http://schemas.openxmlformats.org/officeDocument/2006/relationships/hyperlink" Target="http://files.stroyinf.ru/Data2/1/4294852/429485290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oodirs.ru/lesa/shtyrevye-lesa/" TargetMode="External"/><Relationship Id="rId14" Type="http://schemas.openxmlformats.org/officeDocument/2006/relationships/hyperlink" Target="http://files.stroyinf.ru/Data2/1/4294852/429485280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Links>
    <vt:vector size="162" baseType="variant">
      <vt:variant>
        <vt:i4>7274530</vt:i4>
      </vt:variant>
      <vt:variant>
        <vt:i4>78</vt:i4>
      </vt:variant>
      <vt:variant>
        <vt:i4>0</vt:i4>
      </vt:variant>
      <vt:variant>
        <vt:i4>5</vt:i4>
      </vt:variant>
      <vt:variant>
        <vt:lpwstr>http://files.stroyinf.ru/Data2/1/4294852/4294852592.htm</vt:lpwstr>
      </vt:variant>
      <vt:variant>
        <vt:lpwstr/>
      </vt:variant>
      <vt:variant>
        <vt:i4>7208997</vt:i4>
      </vt:variant>
      <vt:variant>
        <vt:i4>75</vt:i4>
      </vt:variant>
      <vt:variant>
        <vt:i4>0</vt:i4>
      </vt:variant>
      <vt:variant>
        <vt:i4>5</vt:i4>
      </vt:variant>
      <vt:variant>
        <vt:lpwstr>http://files.stroyinf.ru/Data2/1/4294852/4294852787.htm</vt:lpwstr>
      </vt:variant>
      <vt:variant>
        <vt:lpwstr/>
      </vt:variant>
      <vt:variant>
        <vt:i4>7274529</vt:i4>
      </vt:variant>
      <vt:variant>
        <vt:i4>72</vt:i4>
      </vt:variant>
      <vt:variant>
        <vt:i4>0</vt:i4>
      </vt:variant>
      <vt:variant>
        <vt:i4>5</vt:i4>
      </vt:variant>
      <vt:variant>
        <vt:lpwstr>http://files.stroyinf.ru/Data2/1/4294845/4294845591.htm</vt:lpwstr>
      </vt:variant>
      <vt:variant>
        <vt:lpwstr/>
      </vt:variant>
      <vt:variant>
        <vt:i4>7209002</vt:i4>
      </vt:variant>
      <vt:variant>
        <vt:i4>69</vt:i4>
      </vt:variant>
      <vt:variant>
        <vt:i4>0</vt:i4>
      </vt:variant>
      <vt:variant>
        <vt:i4>5</vt:i4>
      </vt:variant>
      <vt:variant>
        <vt:lpwstr>http://files.stroyinf.ru/Data2/1/4294848/4294848887.htm</vt:lpwstr>
      </vt:variant>
      <vt:variant>
        <vt:lpwstr/>
      </vt:variant>
      <vt:variant>
        <vt:i4>6619176</vt:i4>
      </vt:variant>
      <vt:variant>
        <vt:i4>66</vt:i4>
      </vt:variant>
      <vt:variant>
        <vt:i4>0</vt:i4>
      </vt:variant>
      <vt:variant>
        <vt:i4>5</vt:i4>
      </vt:variant>
      <vt:variant>
        <vt:lpwstr>http://files.stroyinf.ru/Data2/1/4294849/4294849439.htm</vt:lpwstr>
      </vt:variant>
      <vt:variant>
        <vt:lpwstr/>
      </vt:variant>
      <vt:variant>
        <vt:i4>6750247</vt:i4>
      </vt:variant>
      <vt:variant>
        <vt:i4>63</vt:i4>
      </vt:variant>
      <vt:variant>
        <vt:i4>0</vt:i4>
      </vt:variant>
      <vt:variant>
        <vt:i4>5</vt:i4>
      </vt:variant>
      <vt:variant>
        <vt:lpwstr>http://files.stroyinf.ru/Data2/1/4294849/4294849311.htm</vt:lpwstr>
      </vt:variant>
      <vt:variant>
        <vt:lpwstr/>
      </vt:variant>
      <vt:variant>
        <vt:i4>6422571</vt:i4>
      </vt:variant>
      <vt:variant>
        <vt:i4>60</vt:i4>
      </vt:variant>
      <vt:variant>
        <vt:i4>0</vt:i4>
      </vt:variant>
      <vt:variant>
        <vt:i4>5</vt:i4>
      </vt:variant>
      <vt:variant>
        <vt:lpwstr>http://files.stroyinf.ru/Data2/1/4294849/4294849947.htm</vt:lpwstr>
      </vt:variant>
      <vt:variant>
        <vt:lpwstr/>
      </vt:variant>
      <vt:variant>
        <vt:i4>6619174</vt:i4>
      </vt:variant>
      <vt:variant>
        <vt:i4>57</vt:i4>
      </vt:variant>
      <vt:variant>
        <vt:i4>0</vt:i4>
      </vt:variant>
      <vt:variant>
        <vt:i4>5</vt:i4>
      </vt:variant>
      <vt:variant>
        <vt:lpwstr>http://files.stroyinf.ru/Data2/1/4294849/4294849437.htm</vt:lpwstr>
      </vt:variant>
      <vt:variant>
        <vt:lpwstr/>
      </vt:variant>
      <vt:variant>
        <vt:i4>7798846</vt:i4>
      </vt:variant>
      <vt:variant>
        <vt:i4>54</vt:i4>
      </vt:variant>
      <vt:variant>
        <vt:i4>0</vt:i4>
      </vt:variant>
      <vt:variant>
        <vt:i4>5</vt:i4>
      </vt:variant>
      <vt:variant>
        <vt:lpwstr>http://files.stroyinf.ru/Data2/1/4294834/4294834615.pdf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http://files.stroyinf.ru/Data2/1/4294849/4294849300.htm</vt:lpwstr>
      </vt:variant>
      <vt:variant>
        <vt:lpwstr/>
      </vt:variant>
      <vt:variant>
        <vt:i4>6553637</vt:i4>
      </vt:variant>
      <vt:variant>
        <vt:i4>48</vt:i4>
      </vt:variant>
      <vt:variant>
        <vt:i4>0</vt:i4>
      </vt:variant>
      <vt:variant>
        <vt:i4>5</vt:i4>
      </vt:variant>
      <vt:variant>
        <vt:lpwstr>http://files.stroyinf.ru/Data2/1/4294850/4294850323.htm</vt:lpwstr>
      </vt:variant>
      <vt:variant>
        <vt:lpwstr/>
      </vt:variant>
      <vt:variant>
        <vt:i4>6422561</vt:i4>
      </vt:variant>
      <vt:variant>
        <vt:i4>45</vt:i4>
      </vt:variant>
      <vt:variant>
        <vt:i4>0</vt:i4>
      </vt:variant>
      <vt:variant>
        <vt:i4>5</vt:i4>
      </vt:variant>
      <vt:variant>
        <vt:lpwstr>http://files.stroyinf.ru/Data2/1/4294846/4294846440.htm</vt:lpwstr>
      </vt:variant>
      <vt:variant>
        <vt:lpwstr/>
      </vt:variant>
      <vt:variant>
        <vt:i4>6684709</vt:i4>
      </vt:variant>
      <vt:variant>
        <vt:i4>42</vt:i4>
      </vt:variant>
      <vt:variant>
        <vt:i4>0</vt:i4>
      </vt:variant>
      <vt:variant>
        <vt:i4>5</vt:i4>
      </vt:variant>
      <vt:variant>
        <vt:lpwstr>http://files.stroyinf.ru/Data2/1/4294852/4294852000.htm</vt:lpwstr>
      </vt:variant>
      <vt:variant>
        <vt:lpwstr/>
      </vt:variant>
      <vt:variant>
        <vt:i4>6684714</vt:i4>
      </vt:variant>
      <vt:variant>
        <vt:i4>39</vt:i4>
      </vt:variant>
      <vt:variant>
        <vt:i4>0</vt:i4>
      </vt:variant>
      <vt:variant>
        <vt:i4>5</vt:i4>
      </vt:variant>
      <vt:variant>
        <vt:lpwstr>http://files.stroyinf.ru/Data2/1/4294852/4294852906.htm</vt:lpwstr>
      </vt:variant>
      <vt:variant>
        <vt:lpwstr/>
      </vt:variant>
      <vt:variant>
        <vt:i4>6619168</vt:i4>
      </vt:variant>
      <vt:variant>
        <vt:i4>36</vt:i4>
      </vt:variant>
      <vt:variant>
        <vt:i4>0</vt:i4>
      </vt:variant>
      <vt:variant>
        <vt:i4>5</vt:i4>
      </vt:variant>
      <vt:variant>
        <vt:lpwstr>http://files.stroyinf.ru/Data2/1/4294852/4294852336.htm</vt:lpwstr>
      </vt:variant>
      <vt:variant>
        <vt:lpwstr/>
      </vt:variant>
      <vt:variant>
        <vt:i4>6750246</vt:i4>
      </vt:variant>
      <vt:variant>
        <vt:i4>33</vt:i4>
      </vt:variant>
      <vt:variant>
        <vt:i4>0</vt:i4>
      </vt:variant>
      <vt:variant>
        <vt:i4>5</vt:i4>
      </vt:variant>
      <vt:variant>
        <vt:lpwstr>http://files.stroyinf.ru/Data2/1/4294848/4294848714.htm</vt:lpwstr>
      </vt:variant>
      <vt:variant>
        <vt:lpwstr/>
      </vt:variant>
      <vt:variant>
        <vt:i4>5570630</vt:i4>
      </vt:variant>
      <vt:variant>
        <vt:i4>30</vt:i4>
      </vt:variant>
      <vt:variant>
        <vt:i4>0</vt:i4>
      </vt:variant>
      <vt:variant>
        <vt:i4>5</vt:i4>
      </vt:variant>
      <vt:variant>
        <vt:lpwstr>http://files.stroyinf.ru/Data2/1/4294852/4294852905.htm</vt:lpwstr>
      </vt:variant>
      <vt:variant>
        <vt:lpwstr>i113711</vt:lpwstr>
      </vt:variant>
      <vt:variant>
        <vt:i4>6684718</vt:i4>
      </vt:variant>
      <vt:variant>
        <vt:i4>27</vt:i4>
      </vt:variant>
      <vt:variant>
        <vt:i4>0</vt:i4>
      </vt:variant>
      <vt:variant>
        <vt:i4>5</vt:i4>
      </vt:variant>
      <vt:variant>
        <vt:lpwstr>http://files.stroyinf.ru/Data2/1/4294852/4294852803.htm</vt:lpwstr>
      </vt:variant>
      <vt:variant>
        <vt:lpwstr/>
      </vt:variant>
      <vt:variant>
        <vt:i4>6684718</vt:i4>
      </vt:variant>
      <vt:variant>
        <vt:i4>24</vt:i4>
      </vt:variant>
      <vt:variant>
        <vt:i4>0</vt:i4>
      </vt:variant>
      <vt:variant>
        <vt:i4>5</vt:i4>
      </vt:variant>
      <vt:variant>
        <vt:lpwstr>http://files.stroyinf.ru/Data2/1/4294852/4294852803.htm</vt:lpwstr>
      </vt:variant>
      <vt:variant>
        <vt:lpwstr/>
      </vt:variant>
      <vt:variant>
        <vt:i4>7209002</vt:i4>
      </vt:variant>
      <vt:variant>
        <vt:i4>21</vt:i4>
      </vt:variant>
      <vt:variant>
        <vt:i4>0</vt:i4>
      </vt:variant>
      <vt:variant>
        <vt:i4>5</vt:i4>
      </vt:variant>
      <vt:variant>
        <vt:lpwstr>http://files.stroyinf.ru/Data2/1/4294852/4294852689.htm</vt:lpwstr>
      </vt:variant>
      <vt:variant>
        <vt:lpwstr/>
      </vt:variant>
      <vt:variant>
        <vt:i4>5570630</vt:i4>
      </vt:variant>
      <vt:variant>
        <vt:i4>18</vt:i4>
      </vt:variant>
      <vt:variant>
        <vt:i4>0</vt:i4>
      </vt:variant>
      <vt:variant>
        <vt:i4>5</vt:i4>
      </vt:variant>
      <vt:variant>
        <vt:lpwstr>http://files.stroyinf.ru/Data2/1/4294852/4294852905.htm</vt:lpwstr>
      </vt:variant>
      <vt:variant>
        <vt:lpwstr>i113711</vt:lpwstr>
      </vt:variant>
      <vt:variant>
        <vt:i4>7209002</vt:i4>
      </vt:variant>
      <vt:variant>
        <vt:i4>15</vt:i4>
      </vt:variant>
      <vt:variant>
        <vt:i4>0</vt:i4>
      </vt:variant>
      <vt:variant>
        <vt:i4>5</vt:i4>
      </vt:variant>
      <vt:variant>
        <vt:lpwstr>http://files.stroyinf.ru/Data2/1/4294852/4294852689.htm</vt:lpwstr>
      </vt:variant>
      <vt:variant>
        <vt:lpwstr/>
      </vt:variant>
      <vt:variant>
        <vt:i4>7208999</vt:i4>
      </vt:variant>
      <vt:variant>
        <vt:i4>12</vt:i4>
      </vt:variant>
      <vt:variant>
        <vt:i4>0</vt:i4>
      </vt:variant>
      <vt:variant>
        <vt:i4>5</vt:i4>
      </vt:variant>
      <vt:variant>
        <vt:lpwstr>http://files.stroyinf.ru/Data2/1/4294852/4294852785.htm</vt:lpwstr>
      </vt:variant>
      <vt:variant>
        <vt:lpwstr/>
      </vt:variant>
      <vt:variant>
        <vt:i4>7274530</vt:i4>
      </vt:variant>
      <vt:variant>
        <vt:i4>9</vt:i4>
      </vt:variant>
      <vt:variant>
        <vt:i4>0</vt:i4>
      </vt:variant>
      <vt:variant>
        <vt:i4>5</vt:i4>
      </vt:variant>
      <vt:variant>
        <vt:lpwstr>http://files.stroyinf.ru/Data2/1/4294852/4294852592.htm</vt:lpwstr>
      </vt:variant>
      <vt:variant>
        <vt:lpwstr/>
      </vt:variant>
      <vt:variant>
        <vt:i4>5374026</vt:i4>
      </vt:variant>
      <vt:variant>
        <vt:i4>6</vt:i4>
      </vt:variant>
      <vt:variant>
        <vt:i4>0</vt:i4>
      </vt:variant>
      <vt:variant>
        <vt:i4>5</vt:i4>
      </vt:variant>
      <vt:variant>
        <vt:lpwstr>http://files.stroyinf.ru/Data2/1/4294852/4294852905.htm</vt:lpwstr>
      </vt:variant>
      <vt:variant>
        <vt:lpwstr>i58322</vt:lpwstr>
      </vt:variant>
      <vt:variant>
        <vt:i4>6750254</vt:i4>
      </vt:variant>
      <vt:variant>
        <vt:i4>3</vt:i4>
      </vt:variant>
      <vt:variant>
        <vt:i4>0</vt:i4>
      </vt:variant>
      <vt:variant>
        <vt:i4>5</vt:i4>
      </vt:variant>
      <vt:variant>
        <vt:lpwstr>http://files.stroyinf.ru/Data2/1/4294852/4294852912.htm</vt:lpwstr>
      </vt:variant>
      <vt:variant>
        <vt:lpwstr/>
      </vt:variant>
      <vt:variant>
        <vt:i4>6553644</vt:i4>
      </vt:variant>
      <vt:variant>
        <vt:i4>0</vt:i4>
      </vt:variant>
      <vt:variant>
        <vt:i4>0</vt:i4>
      </vt:variant>
      <vt:variant>
        <vt:i4>5</vt:i4>
      </vt:variant>
      <vt:variant>
        <vt:lpwstr>http://paritet.stroyinf.ru/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2018-08-27T07:13:00Z</dcterms:created>
  <dcterms:modified xsi:type="dcterms:W3CDTF">2018-08-27T07:13:00Z</dcterms:modified>
</cp:coreProperties>
</file>